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08" w:left="2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ROČNÍ PLÁN ČINNOSTI ŠKOLY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708"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2024 – 2025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71"/>
        <w:tblpPr w:horzAnchor="margin" w:tblpXSpec="left" w:vertAnchor="page" w:tblpY="2616" w:leftFromText="141" w:topFromText="0" w:rightFromText="141" w:bottomFromText="0"/>
        <w:tblW w:w="0" w:type="auto"/>
        <w:tblBorders/>
        <w:tblLook w:val="04A0" w:firstRow="1" w:lastRow="0" w:firstColumn="1" w:lastColumn="0" w:noHBand="0" w:noVBand="1"/>
      </w:tblPr>
      <w:tblGrid>
        <w:gridCol w:w="1838"/>
        <w:gridCol w:w="7224"/>
      </w:tblGrid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Měsíc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Plánované akce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ZÁŘÍ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Slavnostní zahájení školního roku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Vycházka po obci a do přírody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Máme rádi zvířata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ŘÍJEN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Třídní schůzky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Maškary do školy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Uspávání broučků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Lampiónový průvod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Rodilý mluvčí AJ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LISTOPAD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Dopravní výchova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Čtvrtletní pedagogická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Konzultace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Rodilý mluvčí AJ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PROSINEC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Mikuláš ve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Obchůzka Lucek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Vánoční besídka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třídách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Zpívání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Dědině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Rodilý mluvčí AJ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LEDEN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Ukončení klasifikace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Pololetní pedagogická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Rodilý mluvčí AJ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Návštěva kina, divadelního představení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ÚNOR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Návštěva OÚ, paní starostka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Karneval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Jarní prázdniny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Máme rádi zvířata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BŘEZEN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Máme rádi zvířata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Dopravní kurz žáků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DUBEN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Čtvrtletní pedagogická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Konzultace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Velikono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ve škole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Dopravní kurz žáků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Zápis dětí do 1. třídy ZŠ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KVĚTEN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Fotografování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matek – vystoupení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Celoroční projekt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Máme rádi zvířata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Dopravní kurz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8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ČERVEN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224" w:type="dxa"/>
            <w:textDirection w:val="lrTb"/>
            <w:noWrap w:val="false"/>
          </w:tcPr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MDD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Školní výlet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Ukončení klasifikace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ávěrečná pedagogická 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2"/>
              <w:numPr>
                <w:ilvl w:val="0"/>
                <w:numId w:val="1"/>
              </w:num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Vysvědčení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Zapojování dětí do soutěží a prezentace školy na veřejnosti - celoročně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Spolupráce s knihovnou - celoročně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</w:t>
      </w:r>
      <w:r>
        <w:rPr>
          <w:rFonts w:ascii="Times New Roman" w:hAnsi="Times New Roman" w:cs="Times New Roman"/>
          <w:b/>
          <w:sz w:val="24"/>
          <w:szCs w:val="24"/>
        </w:rPr>
        <w:t xml:space="preserve">běr  pomerančové</w:t>
      </w:r>
      <w:r>
        <w:rPr>
          <w:rFonts w:ascii="Times New Roman" w:hAnsi="Times New Roman" w:cs="Times New Roman"/>
          <w:b/>
          <w:sz w:val="24"/>
          <w:szCs w:val="24"/>
        </w:rPr>
        <w:t xml:space="preserve"> kůry</w:t>
      </w:r>
      <w:r>
        <w:rPr>
          <w:rFonts w:ascii="Times New Roman" w:hAnsi="Times New Roman" w:cs="Times New Roman"/>
          <w:b/>
          <w:sz w:val="24"/>
          <w:szCs w:val="24"/>
        </w:rPr>
        <w:t xml:space="preserve"> – celoročně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Style w:val="677"/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c"/>
        </w:rPr>
      </w:r>
      <w:r>
        <w:rPr>
          <w:rStyle w:val="677"/>
          <w:rFonts w:ascii="Times New Roman" w:hAnsi="Times New Roman" w:cs="Times New Roman"/>
          <w:sz w:val="24"/>
          <w:szCs w:val="24"/>
          <w:shd w:val="clear" w:color="auto" w:fill="fcfcfc"/>
        </w:rPr>
      </w:r>
    </w:p>
    <w:p>
      <w:pPr>
        <w:pBdr/>
        <w:spacing/>
        <w:ind/>
        <w:rPr>
          <w:rStyle w:val="677"/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c"/>
        </w:rPr>
      </w:r>
      <w:r>
        <w:rPr>
          <w:rStyle w:val="677"/>
          <w:rFonts w:ascii="Times New Roman" w:hAnsi="Times New Roman" w:cs="Times New Roman"/>
          <w:sz w:val="24"/>
          <w:szCs w:val="24"/>
          <w:shd w:val="clear" w:color="auto" w:fill="fcfcfc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ředitelka školy za spoluúčasti pracovníků.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Pedagogická rada schválila </w:t>
      </w:r>
      <w:r>
        <w:rPr>
          <w:rFonts w:ascii="Times New Roman" w:hAnsi="Times New Roman" w:cs="Times New Roman"/>
          <w:sz w:val="24"/>
          <w:szCs w:val="24"/>
        </w:rPr>
        <w:t xml:space="preserve">28. 8. 2024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plnění úkolů odpovídaj</w:t>
      </w:r>
      <w:r>
        <w:rPr>
          <w:rFonts w:ascii="Times New Roman" w:hAnsi="Times New Roman" w:cs="Times New Roman"/>
          <w:sz w:val="24"/>
          <w:szCs w:val="24"/>
        </w:rPr>
        <w:t xml:space="preserve">í všichni učitelé, kontrola ředitelka</w:t>
      </w:r>
      <w:r>
        <w:rPr>
          <w:rFonts w:ascii="Times New Roman" w:hAnsi="Times New Roman" w:cs="Times New Roman"/>
          <w:sz w:val="24"/>
          <w:szCs w:val="24"/>
        </w:rPr>
        <w:t xml:space="preserve"> školy.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20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7"/>
    <w:next w:val="66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7"/>
    <w:next w:val="66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7"/>
    <w:next w:val="66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7"/>
    <w:next w:val="66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7"/>
    <w:next w:val="66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7"/>
    <w:next w:val="66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7"/>
    <w:next w:val="66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7"/>
    <w:next w:val="66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7"/>
    <w:next w:val="66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8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8"/>
    <w:link w:val="673"/>
    <w:uiPriority w:val="99"/>
    <w:pPr>
      <w:pBdr/>
      <w:spacing/>
      <w:ind/>
    </w:pPr>
  </w:style>
  <w:style w:type="character" w:styleId="178">
    <w:name w:val="Footer Char"/>
    <w:basedOn w:val="668"/>
    <w:link w:val="675"/>
    <w:uiPriority w:val="99"/>
    <w:pPr>
      <w:pBdr/>
      <w:spacing/>
      <w:ind/>
    </w:pPr>
  </w:style>
  <w:style w:type="paragraph" w:styleId="179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paragraph" w:styleId="667" w:default="1">
    <w:name w:val="Normal"/>
    <w:qFormat/>
    <w:pPr>
      <w:pBdr/>
      <w:spacing w:after="160" w:line="259" w:lineRule="auto"/>
      <w:ind/>
    </w:pPr>
  </w:style>
  <w:style w:type="character" w:styleId="668" w:default="1">
    <w:name w:val="Default Paragraph Font"/>
    <w:uiPriority w:val="1"/>
    <w:semiHidden/>
    <w:unhideWhenUsed/>
    <w:pPr>
      <w:pBdr/>
      <w:spacing/>
      <w:ind/>
    </w:pPr>
  </w:style>
  <w:style w:type="table" w:styleId="66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0" w:default="1">
    <w:name w:val="No List"/>
    <w:uiPriority w:val="99"/>
    <w:semiHidden/>
    <w:unhideWhenUsed/>
    <w:pPr>
      <w:pBdr/>
      <w:spacing/>
      <w:ind/>
    </w:pPr>
  </w:style>
  <w:style w:type="table" w:styleId="671">
    <w:name w:val="Table Grid"/>
    <w:basedOn w:val="669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2">
    <w:name w:val="List Paragraph"/>
    <w:basedOn w:val="667"/>
    <w:uiPriority w:val="34"/>
    <w:qFormat/>
    <w:pPr>
      <w:pBdr/>
      <w:spacing/>
      <w:ind w:left="720"/>
      <w:contextualSpacing w:val="true"/>
    </w:pPr>
  </w:style>
  <w:style w:type="paragraph" w:styleId="673">
    <w:name w:val="Header"/>
    <w:basedOn w:val="667"/>
    <w:link w:val="674"/>
    <w:uiPriority w:val="99"/>
    <w:semiHidden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74" w:customStyle="1">
    <w:name w:val="Záhlaví Char"/>
    <w:basedOn w:val="668"/>
    <w:link w:val="673"/>
    <w:uiPriority w:val="99"/>
    <w:semiHidden/>
    <w:pPr>
      <w:pBdr/>
      <w:spacing/>
      <w:ind/>
    </w:pPr>
  </w:style>
  <w:style w:type="paragraph" w:styleId="675">
    <w:name w:val="Footer"/>
    <w:basedOn w:val="667"/>
    <w:link w:val="676"/>
    <w:uiPriority w:val="99"/>
    <w:semiHidden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676" w:customStyle="1">
    <w:name w:val="Zápatí Char"/>
    <w:basedOn w:val="668"/>
    <w:link w:val="675"/>
    <w:uiPriority w:val="99"/>
    <w:semiHidden/>
    <w:pPr>
      <w:pBdr/>
      <w:spacing/>
      <w:ind/>
    </w:pPr>
  </w:style>
  <w:style w:type="character" w:styleId="677">
    <w:name w:val="Strong"/>
    <w:basedOn w:val="668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Lužová</dc:creator>
  <cp:keywords/>
  <dc:description/>
  <cp:revision>3</cp:revision>
  <dcterms:created xsi:type="dcterms:W3CDTF">2025-09-05T08:45:00Z</dcterms:created>
  <dcterms:modified xsi:type="dcterms:W3CDTF">2026-01-06T14:48:15Z</dcterms:modified>
</cp:coreProperties>
</file>